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7" w:beforeLines="50" w:after="574" w:afterLines="10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《云南省建筑工程结构实体检验检测技术规程》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DBJ 53/T-50-2022宣贯培训回执表</w:t>
      </w:r>
    </w:p>
    <w:tbl>
      <w:tblPr>
        <w:tblStyle w:val="5"/>
        <w:tblpPr w:leftFromText="180" w:rightFromText="180" w:vertAnchor="text" w:horzAnchor="page" w:tblpX="1135" w:tblpY="544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70"/>
        <w:gridCol w:w="1914"/>
        <w:gridCol w:w="1491"/>
        <w:gridCol w:w="1720"/>
        <w:gridCol w:w="88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参培人员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订房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（费用自理）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口是   口否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房间要求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（填写数量）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（）标间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说明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已填写预报名的单位无需重复报名，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参培人员可根据参加人数增减行；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u w:val="none"/>
                <w:lang w:val="en-US" w:eastAsia="zh-CN"/>
              </w:rPr>
              <w:t>云天花苑酒店住宿标准为330元/间（单间、标间相同），请在1月9日前将此表回传协会邮箱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ynjcxh@126.com。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已报名的单位可直接联系协会工作人员登记住宿信息。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60" w:lineRule="auto"/>
        <w:ind w:right="312" w:righ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line="360" w:lineRule="auto"/>
        <w:ind w:right="312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495"/>
          <w:tab w:val="left" w:pos="7398"/>
        </w:tabs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  <w:t>增值税普通发票信息采集表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85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纳税人识别号或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 w:cs="Helvetic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Helvetica"/>
                <w:color w:val="000000"/>
                <w:sz w:val="28"/>
                <w:szCs w:val="28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地  址（选填）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电  话（选填）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开户行（选填）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账  号（选填）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sectPr>
          <w:footerReference r:id="rId4" w:type="default"/>
          <w:pgSz w:w="11906" w:h="16838"/>
          <w:pgMar w:top="2098" w:right="1587" w:bottom="2098" w:left="1587" w:header="851" w:footer="992" w:gutter="0"/>
          <w:pgNumType w:fmt="decimal"/>
          <w:cols w:space="0" w:num="1"/>
          <w:rtlGutter w:val="0"/>
          <w:docGrid w:type="lines" w:linePitch="604" w:charSpace="0"/>
        </w:sect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0708BA-CF69-421B-AF39-F7542A2D27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F8F8B7-98F8-413B-B7ED-F8FA62FAB7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47727B-A3EE-4125-A317-5F8E9C72E47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D1DCDC1-94D5-4AEE-BFDF-8D680E1DDB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E482C5D-DC8F-4232-87A1-C45095859A9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B50A08C-A6A3-4A1D-88C2-2950D1EF7493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7" w:fontKey="{5D12CDE7-A1CE-4698-918F-A742B3CB53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230505</wp:posOffset>
              </wp:positionH>
              <wp:positionV relativeFrom="paragraph">
                <wp:posOffset>-367665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15pt;margin-top:-28.9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6T1r81wAAAAoBAAAPAAAAAAAAAAEAIAAAACIAAABkcnMvZG93bnJl&#10;di54bWxQSwECFAAUAAAACACHTuJA2oy/PT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4693920</wp:posOffset>
              </wp:positionH>
              <wp:positionV relativeFrom="paragraph">
                <wp:posOffset>-382905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6pt;margin-top:-30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QCDkbYAAAADAEAAA8AAAAAAAAAAQAgAAAAIgAAAGRycy9kb3du&#10;cmV2LnhtbFBLAQIUABQAAAAIAIdO4kD/PwNHOAIAAG8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4685665</wp:posOffset>
              </wp:positionH>
              <wp:positionV relativeFrom="paragraph">
                <wp:posOffset>-360045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95pt;margin-top:-28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yflGN2QAAAAwBAAAPAAAAAAAAAAEAIAAAACIAAABkcnMvZG93&#10;bnJldi54bWxQSwECFAAUAAAACACHTuJAe6kzJTgCAABv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5B11D"/>
    <w:multiLevelType w:val="singleLevel"/>
    <w:tmpl w:val="F755B1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620F1BEA"/>
    <w:rsid w:val="02B97636"/>
    <w:rsid w:val="1E132EAF"/>
    <w:rsid w:val="3B964F3A"/>
    <w:rsid w:val="3EF50837"/>
    <w:rsid w:val="41EF0857"/>
    <w:rsid w:val="433E0F28"/>
    <w:rsid w:val="489839F7"/>
    <w:rsid w:val="4B8E2E8F"/>
    <w:rsid w:val="55945546"/>
    <w:rsid w:val="620F1BEA"/>
    <w:rsid w:val="6FE9268F"/>
    <w:rsid w:val="773333AB"/>
    <w:rsid w:val="7BEE470E"/>
    <w:rsid w:val="7C4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935</Words>
  <Characters>1085</Characters>
  <Lines>0</Lines>
  <Paragraphs>0</Paragraphs>
  <TotalTime>13</TotalTime>
  <ScaleCrop>false</ScaleCrop>
  <LinksUpToDate>false</LinksUpToDate>
  <CharactersWithSpaces>1128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2022-12-28T02:21:00Z</dcterms:created>
  <dc:creator>Martin</dc:creator>
  <cp:lastModifiedBy>※</cp:lastModifiedBy>
  <cp:lastPrinted>2023-01-03T08:23:00Z</cp:lastPrinted>
  <dcterms:modified xsi:type="dcterms:W3CDTF">2023-01-04T01:55:44Z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620B2649128A464CA401F5CAE0F8008E</vt:lpwstr>
  </property>
</Properties>
</file>